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6B3" w:rsidRDefault="00CE5E16" w:rsidP="00D266B3">
      <w:pPr>
        <w:jc w:val="center"/>
        <w:rPr>
          <w:rFonts w:ascii="Arial" w:hAnsi="Arial" w:cs="Arial"/>
          <w:sz w:val="24"/>
          <w:szCs w:val="24"/>
        </w:rPr>
      </w:pPr>
      <w:r w:rsidRPr="00CE5E16">
        <w:rPr>
          <w:rFonts w:ascii="Arial Black" w:hAnsi="Arial Black"/>
          <w:sz w:val="24"/>
          <w:szCs w:val="24"/>
        </w:rPr>
        <w:t xml:space="preserve">Az olasz </w:t>
      </w:r>
      <w:proofErr w:type="spellStart"/>
      <w:r w:rsidR="000043DA">
        <w:rPr>
          <w:rFonts w:ascii="Arial Black" w:hAnsi="Arial Black"/>
          <w:sz w:val="24"/>
          <w:szCs w:val="24"/>
        </w:rPr>
        <w:t>Battistini</w:t>
      </w:r>
      <w:proofErr w:type="spellEnd"/>
      <w:r w:rsidRPr="00CE5E16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CE5E16">
        <w:rPr>
          <w:rFonts w:ascii="Arial Black" w:hAnsi="Arial Black"/>
          <w:sz w:val="24"/>
          <w:szCs w:val="24"/>
        </w:rPr>
        <w:t>Vivai</w:t>
      </w:r>
      <w:proofErr w:type="spellEnd"/>
      <w:r w:rsidRPr="00CE5E16">
        <w:rPr>
          <w:rFonts w:ascii="Arial Black" w:hAnsi="Arial Black"/>
          <w:sz w:val="24"/>
          <w:szCs w:val="24"/>
        </w:rPr>
        <w:t xml:space="preserve"> </w:t>
      </w:r>
      <w:r w:rsidR="00E5395A">
        <w:rPr>
          <w:rFonts w:ascii="Arial Black" w:hAnsi="Arial Black"/>
          <w:sz w:val="24"/>
          <w:szCs w:val="24"/>
        </w:rPr>
        <w:t>mandula</w:t>
      </w:r>
      <w:r w:rsidRPr="00CE5E16">
        <w:rPr>
          <w:rFonts w:ascii="Arial Black" w:hAnsi="Arial Black"/>
          <w:sz w:val="24"/>
          <w:szCs w:val="24"/>
        </w:rPr>
        <w:t>oltvány</w:t>
      </w:r>
      <w:r w:rsidR="00A1547E">
        <w:rPr>
          <w:rFonts w:ascii="Arial Black" w:hAnsi="Arial Black"/>
          <w:sz w:val="24"/>
          <w:szCs w:val="24"/>
        </w:rPr>
        <w:t xml:space="preserve"> </w:t>
      </w:r>
      <w:r w:rsidRPr="00CE5E16">
        <w:rPr>
          <w:rFonts w:ascii="Arial Black" w:hAnsi="Arial Black"/>
          <w:sz w:val="24"/>
          <w:szCs w:val="24"/>
        </w:rPr>
        <w:t>k</w:t>
      </w:r>
      <w:r w:rsidR="00A1547E">
        <w:rPr>
          <w:rFonts w:ascii="Arial Black" w:hAnsi="Arial Black"/>
          <w:sz w:val="24"/>
          <w:szCs w:val="24"/>
        </w:rPr>
        <w:t>ínálata</w:t>
      </w:r>
      <w:r w:rsidR="000043DA">
        <w:rPr>
          <w:rFonts w:ascii="Arial Black" w:hAnsi="Arial Black"/>
          <w:sz w:val="24"/>
          <w:szCs w:val="24"/>
        </w:rPr>
        <w:t xml:space="preserve"> 20</w:t>
      </w:r>
      <w:r w:rsidR="00633028">
        <w:rPr>
          <w:rFonts w:ascii="Arial Black" w:hAnsi="Arial Black"/>
          <w:sz w:val="24"/>
          <w:szCs w:val="24"/>
        </w:rPr>
        <w:t>2</w:t>
      </w:r>
      <w:r w:rsidR="00434B2D">
        <w:rPr>
          <w:rFonts w:ascii="Arial Black" w:hAnsi="Arial Black"/>
          <w:sz w:val="24"/>
          <w:szCs w:val="24"/>
        </w:rPr>
        <w:t>3</w:t>
      </w:r>
      <w:r w:rsidR="000043DA">
        <w:rPr>
          <w:rFonts w:ascii="Arial Black" w:hAnsi="Arial Black"/>
          <w:sz w:val="24"/>
          <w:szCs w:val="24"/>
        </w:rPr>
        <w:t>. tavaszra</w:t>
      </w:r>
    </w:p>
    <w:p w:rsidR="00CE5E16" w:rsidRPr="004A1613" w:rsidRDefault="00CE5E16" w:rsidP="00CE5E16">
      <w:pPr>
        <w:jc w:val="both"/>
        <w:rPr>
          <w:rFonts w:ascii="Arial" w:hAnsi="Arial" w:cs="Arial"/>
          <w:b/>
          <w:i/>
        </w:rPr>
      </w:pPr>
      <w:r w:rsidRPr="004A1613">
        <w:rPr>
          <w:rFonts w:ascii="Arial" w:hAnsi="Arial" w:cs="Arial"/>
          <w:b/>
          <w:i/>
        </w:rPr>
        <w:t xml:space="preserve">Érdeklődés esetén a </w:t>
      </w:r>
      <w:proofErr w:type="spellStart"/>
      <w:r w:rsidRPr="004A1613">
        <w:rPr>
          <w:rFonts w:ascii="Arial" w:hAnsi="Arial" w:cs="Arial"/>
          <w:b/>
          <w:i/>
        </w:rPr>
        <w:t>Palesits</w:t>
      </w:r>
      <w:proofErr w:type="spellEnd"/>
      <w:r w:rsidRPr="004A1613">
        <w:rPr>
          <w:rFonts w:ascii="Arial" w:hAnsi="Arial" w:cs="Arial"/>
          <w:b/>
          <w:i/>
        </w:rPr>
        <w:t xml:space="preserve"> Faiskolai Kft. ad árajánlatot az oltványokra. A behozatalt 100 db feletti tételeknél tudjuk megoldani, házi kerti igényeket nem tudunk teljesíteni. Az oltványok behozatala előreláthatólag 20</w:t>
      </w:r>
      <w:r w:rsidR="00633028" w:rsidRPr="004A1613">
        <w:rPr>
          <w:rFonts w:ascii="Arial" w:hAnsi="Arial" w:cs="Arial"/>
          <w:b/>
          <w:i/>
        </w:rPr>
        <w:t>2</w:t>
      </w:r>
      <w:r w:rsidR="00434B2D">
        <w:rPr>
          <w:rFonts w:ascii="Arial" w:hAnsi="Arial" w:cs="Arial"/>
          <w:b/>
          <w:i/>
        </w:rPr>
        <w:t>3</w:t>
      </w:r>
      <w:r w:rsidRPr="004A1613">
        <w:rPr>
          <w:rFonts w:ascii="Arial" w:hAnsi="Arial" w:cs="Arial"/>
          <w:b/>
          <w:i/>
        </w:rPr>
        <w:t>. február közepe- március eleje.</w:t>
      </w:r>
    </w:p>
    <w:tbl>
      <w:tblPr>
        <w:tblW w:w="823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50"/>
        <w:gridCol w:w="1701"/>
        <w:gridCol w:w="1843"/>
        <w:gridCol w:w="1843"/>
      </w:tblGrid>
      <w:tr w:rsidR="00434B2D" w:rsidRPr="008D1B08" w:rsidTr="00434B2D">
        <w:trPr>
          <w:trHeight w:val="300"/>
        </w:trPr>
        <w:tc>
          <w:tcPr>
            <w:tcW w:w="285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4B2D" w:rsidRPr="008D1B08" w:rsidRDefault="00434B2D" w:rsidP="00EC277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Mandula</w:t>
            </w:r>
            <w:r w:rsidRPr="008D1B08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fajták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B2D" w:rsidRPr="008D1B08" w:rsidRDefault="00434B2D" w:rsidP="008D1B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8D1B08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GF677 (1 éves)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434B2D" w:rsidRDefault="00434B2D" w:rsidP="008D1B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Garnem</w:t>
            </w:r>
            <w:proofErr w:type="spellEnd"/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B2D" w:rsidRPr="008D1B08" w:rsidRDefault="00434B2D" w:rsidP="008D1B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érési idő</w:t>
            </w:r>
          </w:p>
        </w:tc>
      </w:tr>
      <w:tr w:rsidR="00434B2D" w:rsidRPr="008D1B08" w:rsidTr="00434B2D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34B2D" w:rsidRPr="00035F67" w:rsidRDefault="00434B2D" w:rsidP="008D1B0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Ferragnes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B2D" w:rsidRPr="004B6568" w:rsidRDefault="00434B2D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34B2D" w:rsidRPr="00E5395A" w:rsidRDefault="00434B2D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B2D" w:rsidRPr="00E5395A" w:rsidRDefault="00434B2D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</w:pPr>
            <w:r w:rsidRPr="00E5395A"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  <w:t>09. hó 1-2. dekád</w:t>
            </w:r>
          </w:p>
        </w:tc>
      </w:tr>
      <w:tr w:rsidR="009D7B47" w:rsidRPr="008D1B08" w:rsidTr="00434B2D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D7B47" w:rsidRPr="00E5395A" w:rsidRDefault="009D7B47" w:rsidP="004B656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highlight w:val="yellow"/>
                <w:lang w:eastAsia="hu-HU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highlight w:val="yellow"/>
                <w:lang w:eastAsia="hu-HU"/>
              </w:rPr>
              <w:t>Filippo</w:t>
            </w:r>
            <w:proofErr w:type="spellEnd"/>
            <w:r>
              <w:rPr>
                <w:rFonts w:ascii="Calibri" w:eastAsia="Times New Roman" w:hAnsi="Calibri" w:cs="Times New Roman"/>
                <w:b/>
                <w:i/>
                <w:color w:val="000000"/>
                <w:highlight w:val="yellow"/>
                <w:lang w:eastAsia="hu-HU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highlight w:val="yellow"/>
                <w:lang w:eastAsia="hu-HU"/>
              </w:rPr>
              <w:t>Ceo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7B47" w:rsidRDefault="009D7B47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D7B47" w:rsidRPr="00E5395A" w:rsidRDefault="009D7B47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7B47" w:rsidRPr="00E5395A" w:rsidRDefault="009D7B47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</w:pPr>
          </w:p>
        </w:tc>
      </w:tr>
      <w:tr w:rsidR="00434B2D" w:rsidRPr="008D1B08" w:rsidTr="00434B2D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34B2D" w:rsidRPr="00035F67" w:rsidRDefault="00434B2D" w:rsidP="004B656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proofErr w:type="spellStart"/>
            <w:r w:rsidRPr="00E5395A">
              <w:rPr>
                <w:rFonts w:ascii="Calibri" w:eastAsia="Times New Roman" w:hAnsi="Calibri" w:cs="Times New Roman"/>
                <w:b/>
                <w:i/>
                <w:color w:val="000000"/>
                <w:highlight w:val="yellow"/>
                <w:lang w:eastAsia="hu-HU"/>
              </w:rPr>
              <w:t>Genco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B2D" w:rsidRPr="004B6568" w:rsidRDefault="00434B2D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34B2D" w:rsidRPr="00E5395A" w:rsidRDefault="00434B2D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B2D" w:rsidRPr="00E5395A" w:rsidRDefault="00434B2D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</w:pPr>
            <w:r w:rsidRPr="00E5395A"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  <w:t>09. hó 2-3. dekád</w:t>
            </w:r>
          </w:p>
        </w:tc>
      </w:tr>
      <w:tr w:rsidR="00434B2D" w:rsidRPr="008D1B08" w:rsidTr="00434B2D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34B2D" w:rsidRPr="0033630F" w:rsidRDefault="00434B2D" w:rsidP="008D1B0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vertAlign w:val="superscript"/>
                <w:lang w:eastAsia="hu-HU"/>
              </w:rPr>
            </w:pPr>
            <w:proofErr w:type="spellStart"/>
            <w:r w:rsidRPr="0033630F"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  <w:t>Mandorlo</w:t>
            </w:r>
            <w:proofErr w:type="spellEnd"/>
            <w:r w:rsidRPr="0033630F"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  <w:t xml:space="preserve"> </w:t>
            </w:r>
            <w:proofErr w:type="spellStart"/>
            <w:r w:rsidRPr="0033630F"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  <w:t>Lau</w:t>
            </w:r>
            <w:r w:rsidRPr="0033630F">
              <w:rPr>
                <w:rFonts w:ascii="Calibri" w:eastAsia="Times New Roman" w:hAnsi="Calibri" w:cs="Times New Roman"/>
                <w:i/>
                <w:color w:val="000000"/>
                <w:vertAlign w:val="superscript"/>
                <w:lang w:eastAsia="hu-HU"/>
              </w:rPr>
              <w:t>R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B2D" w:rsidRDefault="00434B2D" w:rsidP="004B65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34B2D" w:rsidRPr="00E5395A" w:rsidRDefault="00434B2D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B2D" w:rsidRPr="00E5395A" w:rsidRDefault="00434B2D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</w:pPr>
          </w:p>
        </w:tc>
      </w:tr>
      <w:tr w:rsidR="00434B2D" w:rsidRPr="008D1B08" w:rsidTr="00434B2D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34B2D" w:rsidRPr="004E5127" w:rsidRDefault="00434B2D" w:rsidP="008D1B0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Pentacebas</w:t>
            </w:r>
            <w:r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  <w:t>R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B2D" w:rsidRDefault="00434B2D" w:rsidP="004B65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34B2D" w:rsidRDefault="00434B2D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B2D" w:rsidRPr="00E5395A" w:rsidRDefault="00434B2D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  <w:t>09. hó 1. hete</w:t>
            </w:r>
          </w:p>
        </w:tc>
      </w:tr>
      <w:tr w:rsidR="00434B2D" w:rsidRPr="008D1B08" w:rsidTr="00434B2D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34B2D" w:rsidRPr="0075597C" w:rsidRDefault="00434B2D" w:rsidP="008D1B0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highlight w:val="yellow"/>
                <w:lang w:eastAsia="hu-HU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highlight w:val="yellow"/>
                <w:lang w:eastAsia="hu-HU"/>
              </w:rPr>
              <w:t>Supernova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B2D" w:rsidRPr="004B6568" w:rsidRDefault="00434B2D" w:rsidP="004B656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34B2D" w:rsidRPr="00E5395A" w:rsidRDefault="00434B2D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B2D" w:rsidRPr="00E5395A" w:rsidRDefault="00434B2D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</w:pPr>
            <w:r w:rsidRPr="00E5395A"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  <w:t>09. hó 1. dekád</w:t>
            </w:r>
          </w:p>
        </w:tc>
      </w:tr>
      <w:tr w:rsidR="00434B2D" w:rsidRPr="008D1B08" w:rsidTr="00434B2D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34B2D" w:rsidRPr="0075597C" w:rsidRDefault="00434B2D" w:rsidP="008D1B0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highlight w:val="yellow"/>
                <w:lang w:eastAsia="hu-HU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highlight w:val="yellow"/>
                <w:lang w:eastAsia="hu-HU"/>
              </w:rPr>
              <w:t>Tuono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4B2D" w:rsidRPr="004B6568" w:rsidRDefault="00434B2D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34B2D" w:rsidRPr="00E5395A" w:rsidRDefault="00434B2D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4B2D" w:rsidRPr="00E5395A" w:rsidRDefault="00434B2D" w:rsidP="008D1B0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</w:pPr>
            <w:r w:rsidRPr="00E5395A">
              <w:rPr>
                <w:rFonts w:ascii="Calibri" w:eastAsia="Times New Roman" w:hAnsi="Calibri" w:cs="Times New Roman"/>
                <w:i/>
                <w:color w:val="000000"/>
                <w:lang w:eastAsia="hu-HU"/>
              </w:rPr>
              <w:t>09. hó 1. dekád</w:t>
            </w:r>
          </w:p>
        </w:tc>
      </w:tr>
    </w:tbl>
    <w:p w:rsidR="008D1B08" w:rsidRDefault="008D1B08" w:rsidP="008D1B08">
      <w:pPr>
        <w:pStyle w:val="Default"/>
      </w:pPr>
    </w:p>
    <w:p w:rsidR="00633028" w:rsidRPr="00E5395A" w:rsidRDefault="00E5395A" w:rsidP="008D1B08">
      <w:pPr>
        <w:pStyle w:val="Default"/>
        <w:rPr>
          <w:b/>
          <w:sz w:val="22"/>
          <w:szCs w:val="22"/>
        </w:rPr>
      </w:pPr>
      <w:r w:rsidRPr="00E5395A">
        <w:rPr>
          <w:b/>
          <w:sz w:val="22"/>
          <w:szCs w:val="22"/>
          <w:highlight w:val="yellow"/>
        </w:rPr>
        <w:t xml:space="preserve">A táblázatban sárga színnel jeleztem az </w:t>
      </w:r>
      <w:proofErr w:type="spellStart"/>
      <w:r w:rsidRPr="00E5395A">
        <w:rPr>
          <w:b/>
          <w:sz w:val="22"/>
          <w:szCs w:val="22"/>
          <w:highlight w:val="yellow"/>
        </w:rPr>
        <w:t>öntermékeny</w:t>
      </w:r>
      <w:proofErr w:type="spellEnd"/>
      <w:r w:rsidRPr="00E5395A">
        <w:rPr>
          <w:b/>
          <w:sz w:val="22"/>
          <w:szCs w:val="22"/>
          <w:highlight w:val="yellow"/>
        </w:rPr>
        <w:t xml:space="preserve"> fajtákat!</w:t>
      </w:r>
    </w:p>
    <w:p w:rsidR="006B0850" w:rsidRDefault="008D1B08" w:rsidP="00E5395A">
      <w:pPr>
        <w:pStyle w:val="Default"/>
        <w:rPr>
          <w:b/>
          <w:bCs/>
          <w:sz w:val="20"/>
          <w:szCs w:val="20"/>
        </w:rPr>
      </w:pPr>
      <w:r>
        <w:t xml:space="preserve"> </w:t>
      </w:r>
    </w:p>
    <w:p w:rsidR="00E5395A" w:rsidRDefault="00E5395A" w:rsidP="00454972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 mandulafajták rövid leírása:</w:t>
      </w:r>
    </w:p>
    <w:p w:rsidR="00EC1901" w:rsidRDefault="00EC1901" w:rsidP="00454972">
      <w:pPr>
        <w:pStyle w:val="Default"/>
        <w:rPr>
          <w:b/>
          <w:bCs/>
          <w:sz w:val="22"/>
          <w:szCs w:val="22"/>
        </w:rPr>
      </w:pPr>
    </w:p>
    <w:p w:rsidR="00E5395A" w:rsidRDefault="00E5395A" w:rsidP="00454972">
      <w:pPr>
        <w:pStyle w:val="Default"/>
        <w:rPr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Ferragnes</w:t>
      </w:r>
      <w:proofErr w:type="spellEnd"/>
      <w:r>
        <w:rPr>
          <w:b/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Nem védett fajta. Közép kései érésű, spanyol eredetű fajta. </w:t>
      </w:r>
      <w:r w:rsidR="00F17EE1">
        <w:rPr>
          <w:bCs/>
          <w:sz w:val="22"/>
          <w:szCs w:val="22"/>
        </w:rPr>
        <w:t xml:space="preserve">Fája erőteljes növekedésű, nagy hozammal. </w:t>
      </w:r>
      <w:r>
        <w:rPr>
          <w:bCs/>
          <w:sz w:val="22"/>
          <w:szCs w:val="22"/>
        </w:rPr>
        <w:t>Mind a gyümölcs megjelenése, mind a mérete érdekes.</w:t>
      </w:r>
      <w:r w:rsidR="00F17EE1">
        <w:rPr>
          <w:bCs/>
          <w:sz w:val="22"/>
          <w:szCs w:val="22"/>
        </w:rPr>
        <w:t xml:space="preserve"> Nem </w:t>
      </w:r>
      <w:proofErr w:type="spellStart"/>
      <w:r w:rsidR="00F17EE1">
        <w:rPr>
          <w:bCs/>
          <w:sz w:val="22"/>
          <w:szCs w:val="22"/>
        </w:rPr>
        <w:t>öntermékeny</w:t>
      </w:r>
      <w:proofErr w:type="spellEnd"/>
      <w:r w:rsidR="00F17EE1">
        <w:rPr>
          <w:bCs/>
          <w:sz w:val="22"/>
          <w:szCs w:val="22"/>
        </w:rPr>
        <w:t xml:space="preserve">, szüksége van idegen porzásra. Ajánlott porzói a </w:t>
      </w:r>
      <w:proofErr w:type="spellStart"/>
      <w:r w:rsidR="00F17EE1">
        <w:rPr>
          <w:bCs/>
          <w:sz w:val="22"/>
          <w:szCs w:val="22"/>
        </w:rPr>
        <w:t>Tuono</w:t>
      </w:r>
      <w:proofErr w:type="spellEnd"/>
      <w:r w:rsidR="00F17EE1">
        <w:rPr>
          <w:bCs/>
          <w:sz w:val="22"/>
          <w:szCs w:val="22"/>
        </w:rPr>
        <w:t xml:space="preserve"> és a </w:t>
      </w:r>
      <w:proofErr w:type="spellStart"/>
      <w:r w:rsidR="00F17EE1">
        <w:rPr>
          <w:bCs/>
          <w:sz w:val="22"/>
          <w:szCs w:val="22"/>
        </w:rPr>
        <w:t>Genco</w:t>
      </w:r>
      <w:proofErr w:type="spellEnd"/>
      <w:r w:rsidR="00F17EE1">
        <w:rPr>
          <w:bCs/>
          <w:sz w:val="22"/>
          <w:szCs w:val="22"/>
        </w:rPr>
        <w:t>. Különlegessége, hogy egy termésben szinte mindig csak egy mag van. Virágzása közép kései. Termés érése szeptember 1-2. dekádjára tehető, olasz tapasztalatok szerint. Termés héja kemény, közép kemény. Termése nagy. méretű, nagyon mutatós. Magja nagyon jó ízű.</w:t>
      </w:r>
    </w:p>
    <w:p w:rsidR="00F17EE1" w:rsidRDefault="00F17EE1" w:rsidP="00454972">
      <w:pPr>
        <w:pStyle w:val="Default"/>
        <w:rPr>
          <w:bCs/>
          <w:sz w:val="22"/>
          <w:szCs w:val="22"/>
        </w:rPr>
      </w:pPr>
    </w:p>
    <w:p w:rsidR="00446DCD" w:rsidRPr="00446DCD" w:rsidRDefault="00446DCD" w:rsidP="00454972">
      <w:pPr>
        <w:pStyle w:val="Default"/>
        <w:rPr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Filippo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Ceo</w:t>
      </w:r>
      <w:proofErr w:type="spellEnd"/>
      <w:r>
        <w:rPr>
          <w:b/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Nem védett fajta. Kései virágzású, </w:t>
      </w:r>
      <w:proofErr w:type="spellStart"/>
      <w:r>
        <w:rPr>
          <w:bCs/>
          <w:sz w:val="22"/>
          <w:szCs w:val="22"/>
        </w:rPr>
        <w:t>öntermékeny</w:t>
      </w:r>
      <w:proofErr w:type="spellEnd"/>
      <w:r>
        <w:rPr>
          <w:bCs/>
          <w:sz w:val="22"/>
          <w:szCs w:val="22"/>
        </w:rPr>
        <w:t xml:space="preserve"> fajta, bőven és rendszeresen terem. Használják az édes iparban és péksüteményekhez is. Közép kései érésű, szeptember 1. dekádjában szüretelhető. Termése közepes méretű, héjának keménysége is közepes. Íze egész jó.</w:t>
      </w:r>
      <w:bookmarkStart w:id="0" w:name="_GoBack"/>
      <w:bookmarkEnd w:id="0"/>
    </w:p>
    <w:p w:rsidR="00446DCD" w:rsidRDefault="00446DCD" w:rsidP="00454972">
      <w:pPr>
        <w:pStyle w:val="Default"/>
        <w:rPr>
          <w:bCs/>
          <w:sz w:val="22"/>
          <w:szCs w:val="22"/>
        </w:rPr>
      </w:pPr>
    </w:p>
    <w:p w:rsidR="00F17EE1" w:rsidRDefault="00F17EE1" w:rsidP="00454972">
      <w:pPr>
        <w:pStyle w:val="Default"/>
        <w:rPr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Genco</w:t>
      </w:r>
      <w:proofErr w:type="spellEnd"/>
      <w:r>
        <w:rPr>
          <w:b/>
          <w:bCs/>
          <w:sz w:val="22"/>
          <w:szCs w:val="22"/>
        </w:rPr>
        <w:t xml:space="preserve"> </w:t>
      </w:r>
      <w:r w:rsidRPr="00F17EE1">
        <w:rPr>
          <w:bCs/>
          <w:sz w:val="22"/>
          <w:szCs w:val="22"/>
        </w:rPr>
        <w:t>Nem védett fajta.</w:t>
      </w:r>
      <w:r>
        <w:rPr>
          <w:bCs/>
          <w:sz w:val="22"/>
          <w:szCs w:val="22"/>
        </w:rPr>
        <w:t xml:space="preserve"> Kései érésű mandula, nagyon bőven és rendszeresen terem. </w:t>
      </w:r>
      <w:proofErr w:type="spellStart"/>
      <w:r>
        <w:rPr>
          <w:bCs/>
          <w:sz w:val="22"/>
          <w:szCs w:val="22"/>
        </w:rPr>
        <w:t>Öntermékeny</w:t>
      </w:r>
      <w:proofErr w:type="spellEnd"/>
      <w:r>
        <w:rPr>
          <w:bCs/>
          <w:sz w:val="22"/>
          <w:szCs w:val="22"/>
        </w:rPr>
        <w:t>. A jó hozama mellett az érzékszervi bírálatokon is kiválóan szerepel. Nem mindig szabályos az</w:t>
      </w:r>
      <w:r w:rsidR="009125C4">
        <w:rPr>
          <w:bCs/>
          <w:sz w:val="22"/>
          <w:szCs w:val="22"/>
        </w:rPr>
        <w:t xml:space="preserve"> alakja</w:t>
      </w:r>
      <w:r>
        <w:rPr>
          <w:bCs/>
          <w:sz w:val="22"/>
          <w:szCs w:val="22"/>
        </w:rPr>
        <w:t>, viszont nagyon alacsony a dupla magvak aránya a termésekben.</w:t>
      </w:r>
      <w:r w:rsidR="009125C4">
        <w:rPr>
          <w:bCs/>
          <w:sz w:val="22"/>
          <w:szCs w:val="22"/>
        </w:rPr>
        <w:t xml:space="preserve"> Szinte nincs is. Virágzása kései és az érése is kései (szeptember 2-3. dekádja). Fája nagyon erős növekedésű. Termésének héja kemény- félkemény, közepes méretű, kívül belül mutatós. Nem mellesleg jó ízű.</w:t>
      </w:r>
    </w:p>
    <w:p w:rsidR="00EC1901" w:rsidRDefault="00EC1901" w:rsidP="00454972">
      <w:pPr>
        <w:pStyle w:val="Default"/>
        <w:rPr>
          <w:bCs/>
          <w:sz w:val="22"/>
          <w:szCs w:val="22"/>
        </w:rPr>
      </w:pPr>
    </w:p>
    <w:p w:rsidR="00763B3E" w:rsidRDefault="00763B3E" w:rsidP="00454972">
      <w:pPr>
        <w:pStyle w:val="Default"/>
        <w:rPr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Pentacebas</w:t>
      </w:r>
      <w:r>
        <w:rPr>
          <w:b/>
          <w:bCs/>
          <w:sz w:val="22"/>
          <w:szCs w:val="22"/>
          <w:vertAlign w:val="superscript"/>
        </w:rPr>
        <w:t>R</w:t>
      </w:r>
      <w:proofErr w:type="spellEnd"/>
      <w:r>
        <w:rPr>
          <w:bCs/>
          <w:sz w:val="22"/>
          <w:szCs w:val="22"/>
        </w:rPr>
        <w:t xml:space="preserve"> Nemesítő: CEBASFRUIT- CSIC (Spanyolország).</w:t>
      </w:r>
    </w:p>
    <w:p w:rsidR="00763B3E" w:rsidRPr="00763B3E" w:rsidRDefault="00763B3E" w:rsidP="00454972">
      <w:pPr>
        <w:pStyle w:val="Default"/>
        <w:rPr>
          <w:bCs/>
          <w:sz w:val="22"/>
          <w:szCs w:val="22"/>
        </w:rPr>
      </w:pPr>
      <w:r>
        <w:rPr>
          <w:bCs/>
          <w:sz w:val="22"/>
          <w:szCs w:val="22"/>
        </w:rPr>
        <w:t>Fája középerős növekedésű, kiegyensúlyozott ágrendszerrel.</w:t>
      </w:r>
      <w:r w:rsidR="00B0608E">
        <w:rPr>
          <w:bCs/>
          <w:sz w:val="22"/>
          <w:szCs w:val="22"/>
        </w:rPr>
        <w:t xml:space="preserve"> Bőtermő. Nem </w:t>
      </w:r>
      <w:proofErr w:type="spellStart"/>
      <w:r w:rsidR="00B0608E">
        <w:rPr>
          <w:bCs/>
          <w:sz w:val="22"/>
          <w:szCs w:val="22"/>
        </w:rPr>
        <w:t>öntermékeny</w:t>
      </w:r>
      <w:proofErr w:type="spellEnd"/>
      <w:r w:rsidR="00B0608E">
        <w:rPr>
          <w:bCs/>
          <w:sz w:val="22"/>
          <w:szCs w:val="22"/>
        </w:rPr>
        <w:t xml:space="preserve">, de nagyon későn és bőven virágzik. Korai érésű. Termése attraktív megjelenésű, közép-nagy méretű, hosszúkás, </w:t>
      </w:r>
      <w:r w:rsidR="00085252">
        <w:rPr>
          <w:bCs/>
          <w:sz w:val="22"/>
          <w:szCs w:val="22"/>
        </w:rPr>
        <w:t>kemény héjú</w:t>
      </w:r>
      <w:r w:rsidR="00B0608E">
        <w:rPr>
          <w:bCs/>
          <w:sz w:val="22"/>
          <w:szCs w:val="22"/>
        </w:rPr>
        <w:t>. Szinte nincs dupla mag a termésében. Íze kiváló.</w:t>
      </w:r>
    </w:p>
    <w:p w:rsidR="00CF1B64" w:rsidRDefault="00CF1B64" w:rsidP="00454972">
      <w:pPr>
        <w:pStyle w:val="Default"/>
        <w:rPr>
          <w:b/>
          <w:bCs/>
          <w:sz w:val="22"/>
          <w:szCs w:val="22"/>
        </w:rPr>
      </w:pPr>
    </w:p>
    <w:p w:rsidR="009125C4" w:rsidRDefault="009125C4" w:rsidP="00454972">
      <w:pPr>
        <w:pStyle w:val="Default"/>
        <w:rPr>
          <w:bCs/>
          <w:sz w:val="22"/>
          <w:szCs w:val="22"/>
        </w:rPr>
      </w:pPr>
      <w:proofErr w:type="spellStart"/>
      <w:r w:rsidRPr="009125C4">
        <w:rPr>
          <w:b/>
          <w:bCs/>
          <w:sz w:val="22"/>
          <w:szCs w:val="22"/>
        </w:rPr>
        <w:t>Supernova</w:t>
      </w:r>
      <w:proofErr w:type="spellEnd"/>
      <w:r>
        <w:rPr>
          <w:b/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Nem védett fajta. Közép kései, </w:t>
      </w:r>
      <w:proofErr w:type="spellStart"/>
      <w:r>
        <w:rPr>
          <w:bCs/>
          <w:sz w:val="22"/>
          <w:szCs w:val="22"/>
        </w:rPr>
        <w:t>öntermékeny</w:t>
      </w:r>
      <w:proofErr w:type="spellEnd"/>
      <w:r>
        <w:rPr>
          <w:bCs/>
          <w:sz w:val="22"/>
          <w:szCs w:val="22"/>
        </w:rPr>
        <w:t xml:space="preserve"> mandulafajta. Általában nagyon bőven és rendszeresen terem. Termésében átlagosan 10-20% az iker magvak aránya. Érzékszervi bírálatokon is jól szerepel. Fája átlagos erősségű, de nagyon termékeny. </w:t>
      </w:r>
      <w:r>
        <w:rPr>
          <w:bCs/>
          <w:sz w:val="22"/>
          <w:szCs w:val="22"/>
        </w:rPr>
        <w:lastRenderedPageBreak/>
        <w:t>Virágzása kései, termés érése közép kései, olasz tapasztalatok szerint szeptember 1. dekádjában érik. Terméshéja kemény, félkemény, enyhén hegyes, elég nagy. Magja világosbarna héjú, enyhén gyűrött felülettel. Jó ízű.</w:t>
      </w:r>
    </w:p>
    <w:p w:rsidR="004A1613" w:rsidRDefault="004A1613" w:rsidP="004A1613">
      <w:pPr>
        <w:pStyle w:val="Default"/>
        <w:rPr>
          <w:b/>
          <w:bCs/>
          <w:sz w:val="22"/>
          <w:szCs w:val="22"/>
        </w:rPr>
      </w:pPr>
    </w:p>
    <w:p w:rsidR="00DE3773" w:rsidRDefault="00DE3773" w:rsidP="00454972">
      <w:pPr>
        <w:pStyle w:val="Default"/>
        <w:rPr>
          <w:bCs/>
          <w:sz w:val="22"/>
          <w:szCs w:val="22"/>
        </w:rPr>
      </w:pPr>
    </w:p>
    <w:p w:rsidR="00DE3773" w:rsidRDefault="00DE3773" w:rsidP="00DE3773">
      <w:pPr>
        <w:pStyle w:val="Default"/>
        <w:jc w:val="center"/>
        <w:rPr>
          <w:bCs/>
          <w:sz w:val="22"/>
          <w:szCs w:val="22"/>
        </w:rPr>
      </w:pPr>
      <w:r>
        <w:rPr>
          <w:bCs/>
          <w:noProof/>
          <w:sz w:val="22"/>
          <w:szCs w:val="22"/>
          <w:lang w:eastAsia="hu-HU"/>
        </w:rPr>
        <w:drawing>
          <wp:inline distT="0" distB="0" distL="0" distR="0">
            <wp:extent cx="5120000" cy="2880000"/>
            <wp:effectExtent l="0" t="0" r="5080" b="0"/>
            <wp:docPr id="1" name="Kép 1" descr="P:\Pictures\2017. október\Mandulák\Supernova 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Pictures\2017. október\Mandulák\Supernova 2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252" w:rsidRDefault="00085252" w:rsidP="00DE3773">
      <w:pPr>
        <w:pStyle w:val="Default"/>
        <w:jc w:val="center"/>
        <w:rPr>
          <w:bCs/>
          <w:sz w:val="22"/>
          <w:szCs w:val="22"/>
        </w:rPr>
      </w:pPr>
    </w:p>
    <w:p w:rsidR="004A1613" w:rsidRDefault="004A1613" w:rsidP="004A1613">
      <w:pPr>
        <w:pStyle w:val="Default"/>
        <w:numPr>
          <w:ilvl w:val="0"/>
          <w:numId w:val="1"/>
        </w:numPr>
        <w:jc w:val="center"/>
        <w:rPr>
          <w:b/>
          <w:bCs/>
          <w:sz w:val="20"/>
          <w:szCs w:val="20"/>
        </w:rPr>
      </w:pPr>
      <w:r w:rsidRPr="003A14A5">
        <w:rPr>
          <w:b/>
          <w:bCs/>
          <w:sz w:val="20"/>
          <w:szCs w:val="20"/>
        </w:rPr>
        <w:t xml:space="preserve">kép </w:t>
      </w:r>
      <w:proofErr w:type="spellStart"/>
      <w:r w:rsidRPr="003A14A5">
        <w:rPr>
          <w:b/>
          <w:bCs/>
          <w:sz w:val="20"/>
          <w:szCs w:val="20"/>
        </w:rPr>
        <w:t>Supernova</w:t>
      </w:r>
      <w:proofErr w:type="spellEnd"/>
      <w:r w:rsidRPr="003A14A5">
        <w:rPr>
          <w:b/>
          <w:bCs/>
          <w:sz w:val="20"/>
          <w:szCs w:val="20"/>
        </w:rPr>
        <w:t xml:space="preserve"> termése</w:t>
      </w:r>
    </w:p>
    <w:p w:rsidR="00D25528" w:rsidRDefault="00D25528" w:rsidP="00D25528">
      <w:pPr>
        <w:pStyle w:val="Default"/>
        <w:jc w:val="center"/>
        <w:rPr>
          <w:b/>
          <w:bCs/>
          <w:sz w:val="20"/>
          <w:szCs w:val="20"/>
        </w:rPr>
      </w:pPr>
    </w:p>
    <w:p w:rsidR="00D25528" w:rsidRDefault="00D25528" w:rsidP="00D25528">
      <w:pPr>
        <w:pStyle w:val="Default"/>
        <w:rPr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Tuono</w:t>
      </w:r>
      <w:proofErr w:type="spellEnd"/>
      <w:r>
        <w:rPr>
          <w:b/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Nem védett fajta. Olasz eredetű, nagyon bőtermő, gyorsan termőre forduló fajta. Többek szerint a </w:t>
      </w:r>
      <w:proofErr w:type="spellStart"/>
      <w:r>
        <w:rPr>
          <w:bCs/>
          <w:sz w:val="22"/>
          <w:szCs w:val="22"/>
        </w:rPr>
        <w:t>Supernovvával</w:t>
      </w:r>
      <w:proofErr w:type="spellEnd"/>
      <w:r>
        <w:rPr>
          <w:bCs/>
          <w:sz w:val="22"/>
          <w:szCs w:val="22"/>
        </w:rPr>
        <w:t xml:space="preserve"> „közeli rokonságban” van. Széles körben az egyik legfontosabb </w:t>
      </w:r>
      <w:proofErr w:type="spellStart"/>
      <w:r>
        <w:rPr>
          <w:bCs/>
          <w:sz w:val="22"/>
          <w:szCs w:val="22"/>
        </w:rPr>
        <w:t>öntermékeny</w:t>
      </w:r>
      <w:proofErr w:type="spellEnd"/>
      <w:r>
        <w:rPr>
          <w:bCs/>
          <w:sz w:val="22"/>
          <w:szCs w:val="22"/>
        </w:rPr>
        <w:t xml:space="preserve"> fajtának tekintik. Fája elég erős növekedésű, jól bírja a hideg hatást is. Kései virágzású, mégis egyike a legkorábban érő manduláknak. Kiváló termésmennyisége mellett egész jó íze is van.</w:t>
      </w:r>
    </w:p>
    <w:p w:rsidR="00D25528" w:rsidRDefault="00D25528" w:rsidP="00D25528">
      <w:pPr>
        <w:pStyle w:val="Default"/>
        <w:rPr>
          <w:bCs/>
          <w:sz w:val="22"/>
          <w:szCs w:val="22"/>
        </w:rPr>
      </w:pPr>
    </w:p>
    <w:p w:rsidR="00D25528" w:rsidRPr="009125C4" w:rsidRDefault="00D25528" w:rsidP="00D25528">
      <w:pPr>
        <w:pStyle w:val="Default"/>
        <w:jc w:val="center"/>
        <w:rPr>
          <w:bCs/>
          <w:sz w:val="22"/>
          <w:szCs w:val="22"/>
        </w:rPr>
      </w:pPr>
      <w:r>
        <w:rPr>
          <w:b/>
          <w:bCs/>
          <w:noProof/>
          <w:sz w:val="20"/>
          <w:szCs w:val="20"/>
          <w:lang w:eastAsia="hu-HU"/>
        </w:rPr>
        <w:lastRenderedPageBreak/>
        <w:drawing>
          <wp:inline distT="0" distB="0" distL="0" distR="0" wp14:anchorId="1A1AEA7A" wp14:editId="15A20D89">
            <wp:extent cx="5120000" cy="2880000"/>
            <wp:effectExtent l="0" t="0" r="5080" b="0"/>
            <wp:docPr id="7" name="Kép 7" descr="P:\Pictures\Spanyol faiskolás út, 2017. június vége\2017.06.28 Viveros de Abel\20170628_12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Pictures\Spanyol faiskolás út, 2017. június vége\2017.06.28 Viveros de Abel\20170628_1235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528" w:rsidRPr="003A14A5" w:rsidRDefault="00D25528" w:rsidP="00D25528">
      <w:pPr>
        <w:pStyle w:val="Default"/>
        <w:jc w:val="center"/>
        <w:rPr>
          <w:b/>
          <w:bCs/>
          <w:sz w:val="20"/>
          <w:szCs w:val="20"/>
        </w:rPr>
      </w:pPr>
    </w:p>
    <w:p w:rsidR="00D25528" w:rsidRDefault="00D25528" w:rsidP="00D25528">
      <w:pPr>
        <w:pStyle w:val="Default"/>
        <w:numPr>
          <w:ilvl w:val="0"/>
          <w:numId w:val="2"/>
        </w:num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kép </w:t>
      </w:r>
      <w:proofErr w:type="spellStart"/>
      <w:r w:rsidR="00085252">
        <w:rPr>
          <w:b/>
          <w:bCs/>
          <w:sz w:val="22"/>
          <w:szCs w:val="22"/>
        </w:rPr>
        <w:t>Ö</w:t>
      </w:r>
      <w:r>
        <w:rPr>
          <w:b/>
          <w:bCs/>
          <w:sz w:val="22"/>
          <w:szCs w:val="22"/>
        </w:rPr>
        <w:t>ntermékeny</w:t>
      </w:r>
      <w:proofErr w:type="spellEnd"/>
      <w:r>
        <w:rPr>
          <w:b/>
          <w:bCs/>
          <w:sz w:val="22"/>
          <w:szCs w:val="22"/>
        </w:rPr>
        <w:t xml:space="preserve"> mandulák</w:t>
      </w:r>
    </w:p>
    <w:p w:rsidR="00E5395A" w:rsidRDefault="00E5395A" w:rsidP="00454972">
      <w:pPr>
        <w:pStyle w:val="Default"/>
        <w:rPr>
          <w:b/>
          <w:bCs/>
          <w:sz w:val="22"/>
          <w:szCs w:val="22"/>
        </w:rPr>
      </w:pPr>
    </w:p>
    <w:p w:rsidR="00085252" w:rsidRDefault="00762E60" w:rsidP="008D1B08">
      <w:pPr>
        <w:pStyle w:val="Default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lang w:eastAsia="hu-HU"/>
        </w:rPr>
        <w:drawing>
          <wp:inline distT="0" distB="0" distL="0" distR="0">
            <wp:extent cx="2227500" cy="3960000"/>
            <wp:effectExtent l="0" t="0" r="1905" b="2540"/>
            <wp:docPr id="2" name="Kép 2" descr="P:\Pictures\Spanyol faiskolás út, 2017. június vége\2017.06.28 Viveros de Abel\20170628_12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Pictures\Spanyol faiskolás út, 2017. június vége\2017.06.28 Viveros de Abel\20170628_1234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 xml:space="preserve">  </w:t>
      </w:r>
      <w:r w:rsidR="009D7B47">
        <w:rPr>
          <w:b/>
          <w:bCs/>
          <w:sz w:val="20"/>
          <w:szCs w:val="20"/>
        </w:rPr>
        <w:t xml:space="preserve">        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noProof/>
          <w:sz w:val="20"/>
          <w:szCs w:val="20"/>
          <w:lang w:eastAsia="hu-HU"/>
        </w:rPr>
        <w:drawing>
          <wp:inline distT="0" distB="0" distL="0" distR="0">
            <wp:extent cx="2227500" cy="3960000"/>
            <wp:effectExtent l="0" t="0" r="1905" b="2540"/>
            <wp:docPr id="3" name="Kép 3" descr="P:\Pictures\Spanyol faiskolás út, 2017. június vége\2017.06.28 Viveros de Abel\20170628_12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Pictures\Spanyol faiskolás út, 2017. június vége\2017.06.28 Viveros de Abel\20170628_1233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B47" w:rsidRDefault="009D7B47" w:rsidP="009D7B47">
      <w:pPr>
        <w:pStyle w:val="Default"/>
        <w:ind w:left="720"/>
        <w:rPr>
          <w:b/>
          <w:bCs/>
          <w:sz w:val="20"/>
          <w:szCs w:val="20"/>
        </w:rPr>
      </w:pPr>
    </w:p>
    <w:p w:rsidR="00762E60" w:rsidRDefault="004A1613" w:rsidP="004A1613">
      <w:pPr>
        <w:pStyle w:val="Default"/>
        <w:numPr>
          <w:ilvl w:val="0"/>
          <w:numId w:val="1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kép Spanyol mandulás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3. kép Spanyol kísérleti mandulás</w:t>
      </w:r>
    </w:p>
    <w:p w:rsidR="009D7B47" w:rsidRDefault="009D7B47" w:rsidP="009D7B47">
      <w:pPr>
        <w:pStyle w:val="Default"/>
        <w:ind w:left="720"/>
        <w:rPr>
          <w:b/>
          <w:bCs/>
          <w:sz w:val="20"/>
          <w:szCs w:val="20"/>
        </w:rPr>
      </w:pPr>
    </w:p>
    <w:p w:rsidR="009D7B47" w:rsidRDefault="009D7B47" w:rsidP="009D7B47">
      <w:pPr>
        <w:pStyle w:val="Default"/>
        <w:ind w:left="720"/>
        <w:rPr>
          <w:b/>
          <w:bCs/>
          <w:sz w:val="20"/>
          <w:szCs w:val="20"/>
        </w:rPr>
      </w:pPr>
    </w:p>
    <w:p w:rsidR="00D25528" w:rsidRDefault="003C2341" w:rsidP="003C2341">
      <w:pPr>
        <w:pStyle w:val="Default"/>
        <w:ind w:left="720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lang w:eastAsia="hu-HU"/>
        </w:rPr>
        <w:lastRenderedPageBreak/>
        <w:drawing>
          <wp:inline distT="0" distB="0" distL="0" distR="0">
            <wp:extent cx="4527638" cy="2880000"/>
            <wp:effectExtent l="0" t="0" r="6350" b="0"/>
            <wp:docPr id="4" name="Kép 4" descr="P:\Dokumentumok\My eBooks\Aktuális árlisták\2020. őszi árlisták\Battistini, 2021. tavasz\Genco és Filippo Ceo mandulá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Dokumentumok\My eBooks\Aktuális árlisták\2020. őszi árlisták\Battistini, 2021. tavasz\Genco és Filippo Ceo mandulá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63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341" w:rsidRDefault="003C2341" w:rsidP="003C2341">
      <w:pPr>
        <w:pStyle w:val="Default"/>
        <w:ind w:left="720"/>
        <w:jc w:val="center"/>
        <w:rPr>
          <w:b/>
          <w:bCs/>
          <w:sz w:val="20"/>
          <w:szCs w:val="20"/>
        </w:rPr>
      </w:pPr>
    </w:p>
    <w:p w:rsidR="003C2341" w:rsidRDefault="003C2341" w:rsidP="003C2341">
      <w:pPr>
        <w:pStyle w:val="Default"/>
        <w:ind w:left="720"/>
        <w:jc w:val="center"/>
        <w:rPr>
          <w:b/>
          <w:bCs/>
          <w:sz w:val="20"/>
          <w:szCs w:val="20"/>
        </w:rPr>
      </w:pPr>
      <w:proofErr w:type="spellStart"/>
      <w:r>
        <w:rPr>
          <w:b/>
          <w:bCs/>
          <w:sz w:val="20"/>
          <w:szCs w:val="20"/>
        </w:rPr>
        <w:t>Genco</w:t>
      </w:r>
      <w:proofErr w:type="spellEnd"/>
      <w:r>
        <w:rPr>
          <w:b/>
          <w:bCs/>
          <w:sz w:val="20"/>
          <w:szCs w:val="20"/>
        </w:rPr>
        <w:t xml:space="preserve"> és </w:t>
      </w:r>
      <w:proofErr w:type="spellStart"/>
      <w:r>
        <w:rPr>
          <w:b/>
          <w:bCs/>
          <w:sz w:val="20"/>
          <w:szCs w:val="20"/>
        </w:rPr>
        <w:t>Filippo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Ceo</w:t>
      </w:r>
      <w:proofErr w:type="spellEnd"/>
      <w:r>
        <w:rPr>
          <w:b/>
          <w:bCs/>
          <w:sz w:val="20"/>
          <w:szCs w:val="20"/>
        </w:rPr>
        <w:t xml:space="preserve"> mandulák</w:t>
      </w:r>
    </w:p>
    <w:p w:rsidR="003C2341" w:rsidRPr="003C2341" w:rsidRDefault="009D7B47" w:rsidP="003C2341">
      <w:pPr>
        <w:pStyle w:val="Default"/>
        <w:ind w:left="720"/>
        <w:jc w:val="center"/>
        <w:rPr>
          <w:bCs/>
          <w:sz w:val="20"/>
          <w:szCs w:val="20"/>
        </w:rPr>
      </w:pPr>
      <w:r>
        <w:rPr>
          <w:bCs/>
          <w:sz w:val="20"/>
          <w:szCs w:val="20"/>
        </w:rPr>
        <w:t>(</w:t>
      </w:r>
      <w:r w:rsidR="003C2341">
        <w:rPr>
          <w:bCs/>
          <w:sz w:val="20"/>
          <w:szCs w:val="20"/>
        </w:rPr>
        <w:t xml:space="preserve">Fotó: </w:t>
      </w:r>
      <w:proofErr w:type="spellStart"/>
      <w:r w:rsidR="003C2341">
        <w:rPr>
          <w:bCs/>
          <w:sz w:val="20"/>
          <w:szCs w:val="20"/>
        </w:rPr>
        <w:t>Palesits</w:t>
      </w:r>
      <w:proofErr w:type="spellEnd"/>
      <w:r w:rsidR="003C2341">
        <w:rPr>
          <w:bCs/>
          <w:sz w:val="20"/>
          <w:szCs w:val="20"/>
        </w:rPr>
        <w:t xml:space="preserve"> Zsolt)</w:t>
      </w:r>
    </w:p>
    <w:p w:rsidR="004A1613" w:rsidRDefault="004A1613" w:rsidP="00762E60">
      <w:pPr>
        <w:pStyle w:val="Default"/>
        <w:rPr>
          <w:b/>
          <w:bCs/>
          <w:sz w:val="22"/>
          <w:szCs w:val="22"/>
        </w:rPr>
      </w:pPr>
    </w:p>
    <w:p w:rsidR="006D0EF9" w:rsidRDefault="006D0EF9" w:rsidP="006D0EF9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  <w:lang w:eastAsia="hu-HU"/>
        </w:rPr>
        <w:drawing>
          <wp:inline distT="0" distB="0" distL="0" distR="0">
            <wp:extent cx="1415948" cy="3960000"/>
            <wp:effectExtent l="0" t="0" r="0" b="2540"/>
            <wp:docPr id="6" name="Kép 6" descr="C:\Users\pales\OneDrive\Képek\Filippo Ceo mand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es\OneDrive\Képek\Filippo Ceo mandul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948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127" w:rsidRDefault="004E5127" w:rsidP="006D0EF9">
      <w:pPr>
        <w:pStyle w:val="Default"/>
        <w:jc w:val="center"/>
        <w:rPr>
          <w:b/>
          <w:bCs/>
          <w:sz w:val="22"/>
          <w:szCs w:val="22"/>
        </w:rPr>
      </w:pPr>
    </w:p>
    <w:p w:rsidR="006D0EF9" w:rsidRDefault="006D0EF9" w:rsidP="006D0EF9">
      <w:pPr>
        <w:pStyle w:val="Default"/>
        <w:jc w:val="center"/>
        <w:rPr>
          <w:b/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Filippo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Ceo</w:t>
      </w:r>
      <w:r>
        <w:rPr>
          <w:b/>
          <w:bCs/>
          <w:sz w:val="22"/>
          <w:szCs w:val="22"/>
          <w:vertAlign w:val="superscript"/>
        </w:rPr>
        <w:t>R</w:t>
      </w:r>
      <w:proofErr w:type="spellEnd"/>
      <w:r>
        <w:rPr>
          <w:b/>
          <w:bCs/>
          <w:sz w:val="22"/>
          <w:szCs w:val="22"/>
          <w:vertAlign w:val="superscript"/>
        </w:rPr>
        <w:t xml:space="preserve"> </w:t>
      </w:r>
      <w:r>
        <w:rPr>
          <w:b/>
          <w:bCs/>
          <w:sz w:val="22"/>
          <w:szCs w:val="22"/>
        </w:rPr>
        <w:t>mandula</w:t>
      </w:r>
      <w:r w:rsidR="004E5127">
        <w:rPr>
          <w:b/>
          <w:bCs/>
          <w:sz w:val="22"/>
          <w:szCs w:val="22"/>
        </w:rPr>
        <w:t xml:space="preserve"> konténerben</w:t>
      </w:r>
    </w:p>
    <w:p w:rsidR="00762E60" w:rsidRPr="00A92AFE" w:rsidRDefault="00762E60" w:rsidP="00762E60">
      <w:pPr>
        <w:pStyle w:val="Default"/>
        <w:rPr>
          <w:sz w:val="20"/>
          <w:szCs w:val="20"/>
        </w:rPr>
      </w:pPr>
      <w:r w:rsidRPr="00A92AFE">
        <w:rPr>
          <w:b/>
          <w:bCs/>
          <w:sz w:val="20"/>
          <w:szCs w:val="20"/>
        </w:rPr>
        <w:lastRenderedPageBreak/>
        <w:t>Mandula alany</w:t>
      </w:r>
      <w:r w:rsidR="00A92AFE">
        <w:rPr>
          <w:b/>
          <w:bCs/>
          <w:sz w:val="20"/>
          <w:szCs w:val="20"/>
        </w:rPr>
        <w:t>ok</w:t>
      </w:r>
      <w:r w:rsidRPr="00A92AFE">
        <w:rPr>
          <w:b/>
          <w:bCs/>
          <w:sz w:val="20"/>
          <w:szCs w:val="20"/>
        </w:rPr>
        <w:t xml:space="preserve">: </w:t>
      </w:r>
    </w:p>
    <w:p w:rsidR="00762E60" w:rsidRPr="00A92AFE" w:rsidRDefault="00762E60" w:rsidP="00762E60">
      <w:pPr>
        <w:pStyle w:val="Default"/>
        <w:rPr>
          <w:b/>
          <w:bCs/>
          <w:sz w:val="20"/>
          <w:szCs w:val="20"/>
        </w:rPr>
      </w:pPr>
    </w:p>
    <w:p w:rsidR="00762E60" w:rsidRPr="00A92AFE" w:rsidRDefault="00762E60" w:rsidP="00762E60">
      <w:pPr>
        <w:pStyle w:val="Default"/>
        <w:rPr>
          <w:sz w:val="20"/>
          <w:szCs w:val="20"/>
        </w:rPr>
      </w:pPr>
      <w:r w:rsidRPr="00A92AFE">
        <w:rPr>
          <w:b/>
          <w:bCs/>
          <w:sz w:val="20"/>
          <w:szCs w:val="20"/>
        </w:rPr>
        <w:t xml:space="preserve">GF 677 </w:t>
      </w:r>
    </w:p>
    <w:p w:rsidR="00762E60" w:rsidRPr="00A92AFE" w:rsidRDefault="00762E60" w:rsidP="00762E60">
      <w:pPr>
        <w:pStyle w:val="Default"/>
        <w:rPr>
          <w:sz w:val="20"/>
          <w:szCs w:val="20"/>
        </w:rPr>
      </w:pPr>
      <w:r w:rsidRPr="00A92AFE">
        <w:rPr>
          <w:sz w:val="20"/>
          <w:szCs w:val="20"/>
        </w:rPr>
        <w:t xml:space="preserve">Francia mandulabarack hibrid. A rá oltott fajták igen erős növekedésűek, nagyon jó termőképességűek. Jól tűri a meszes, száraz talajokat is, nem érzékeny az újratelepítési betegségekre, rezisztens a fonálférgekkel szemben. A dél-magyarországi és közép-dunántúli termőhelyek bevált alanya. </w:t>
      </w:r>
    </w:p>
    <w:p w:rsidR="00762E60" w:rsidRDefault="00762E60" w:rsidP="003A14A5">
      <w:pPr>
        <w:pStyle w:val="Default"/>
        <w:jc w:val="center"/>
        <w:rPr>
          <w:b/>
          <w:bCs/>
          <w:sz w:val="20"/>
          <w:szCs w:val="20"/>
        </w:rPr>
      </w:pPr>
    </w:p>
    <w:p w:rsidR="003A14A5" w:rsidRDefault="003A14A5" w:rsidP="003A14A5">
      <w:pPr>
        <w:pStyle w:val="Default"/>
        <w:jc w:val="center"/>
        <w:rPr>
          <w:b/>
          <w:bCs/>
          <w:sz w:val="20"/>
          <w:szCs w:val="20"/>
        </w:rPr>
      </w:pPr>
      <w:r>
        <w:rPr>
          <w:noProof/>
          <w:lang w:eastAsia="hu-HU"/>
        </w:rPr>
        <w:drawing>
          <wp:inline distT="0" distB="0" distL="0" distR="0" wp14:anchorId="6FC13DF3" wp14:editId="3CDE6F73">
            <wp:extent cx="5760720" cy="2700000"/>
            <wp:effectExtent l="0" t="0" r="0" b="5715"/>
            <wp:docPr id="5" name="Kép 5" descr="D:\Pictures\Macfruit 2017. május 10-12\Battistini\20170511 GF677 alany 12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D:\Pictures\Macfruit 2017. május 10-12\Battistini\20170511 GF677 alany 12.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4A5" w:rsidRDefault="003A14A5" w:rsidP="003A14A5">
      <w:pPr>
        <w:pStyle w:val="Default"/>
        <w:ind w:left="720"/>
        <w:rPr>
          <w:b/>
          <w:bCs/>
          <w:sz w:val="20"/>
          <w:szCs w:val="20"/>
        </w:rPr>
      </w:pPr>
    </w:p>
    <w:p w:rsidR="003A14A5" w:rsidRDefault="003A14A5" w:rsidP="003A14A5">
      <w:pPr>
        <w:pStyle w:val="Default"/>
        <w:numPr>
          <w:ilvl w:val="0"/>
          <w:numId w:val="2"/>
        </w:num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kép GF 677 </w:t>
      </w:r>
      <w:proofErr w:type="spellStart"/>
      <w:r>
        <w:rPr>
          <w:b/>
          <w:bCs/>
          <w:sz w:val="20"/>
          <w:szCs w:val="20"/>
        </w:rPr>
        <w:t>merisztéma</w:t>
      </w:r>
      <w:proofErr w:type="spellEnd"/>
      <w:r>
        <w:rPr>
          <w:b/>
          <w:bCs/>
          <w:sz w:val="20"/>
          <w:szCs w:val="20"/>
        </w:rPr>
        <w:t xml:space="preserve"> alany tálcában, kiültetés előtt</w:t>
      </w:r>
    </w:p>
    <w:p w:rsidR="00A92AFE" w:rsidRDefault="00A92AFE" w:rsidP="00A92AFE">
      <w:pPr>
        <w:spacing w:after="0" w:line="240" w:lineRule="auto"/>
        <w:rPr>
          <w:rFonts w:ascii="Arial Black" w:eastAsia="Times New Roman" w:hAnsi="Arial Black" w:cs="Arial"/>
          <w:b/>
          <w:lang w:eastAsia="hu-HU"/>
        </w:rPr>
      </w:pPr>
      <w:proofErr w:type="spellStart"/>
      <w:r w:rsidRPr="00012C1C">
        <w:rPr>
          <w:rFonts w:ascii="Arial Black" w:eastAsia="Times New Roman" w:hAnsi="Arial Black" w:cs="Arial"/>
          <w:b/>
          <w:lang w:eastAsia="hu-HU"/>
        </w:rPr>
        <w:t>Garnem</w:t>
      </w:r>
      <w:proofErr w:type="spellEnd"/>
      <w:r>
        <w:rPr>
          <w:rFonts w:ascii="Arial Black" w:eastAsia="Times New Roman" w:hAnsi="Arial Black" w:cs="Arial"/>
          <w:b/>
          <w:lang w:eastAsia="hu-HU"/>
        </w:rPr>
        <w:t xml:space="preserve"> </w:t>
      </w:r>
    </w:p>
    <w:p w:rsidR="00A92AFE" w:rsidRPr="00012C1C" w:rsidRDefault="00A92AFE" w:rsidP="00A92AFE">
      <w:pPr>
        <w:spacing w:after="0" w:line="240" w:lineRule="auto"/>
        <w:rPr>
          <w:rFonts w:ascii="Arial Black" w:eastAsia="Times New Roman" w:hAnsi="Arial Black" w:cs="Arial"/>
          <w:lang w:eastAsia="hu-HU"/>
        </w:rPr>
      </w:pPr>
      <w:r>
        <w:rPr>
          <w:rFonts w:ascii="Arial" w:eastAsia="Times New Roman" w:hAnsi="Arial" w:cs="Arial"/>
          <w:lang w:eastAsia="hu-HU"/>
        </w:rPr>
        <w:t>V</w:t>
      </w:r>
      <w:r w:rsidRPr="00012C1C">
        <w:rPr>
          <w:rFonts w:ascii="Arial" w:eastAsia="Times New Roman" w:hAnsi="Arial" w:cs="Arial"/>
          <w:lang w:eastAsia="hu-HU"/>
        </w:rPr>
        <w:t>örös levelű, mandulabarack hibrid.</w:t>
      </w:r>
      <w:r>
        <w:rPr>
          <w:rFonts w:ascii="Arial" w:eastAsia="Times New Roman" w:hAnsi="Arial" w:cs="Arial"/>
          <w:lang w:eastAsia="hu-HU"/>
        </w:rPr>
        <w:t xml:space="preserve"> Hasonlóan jó tulajdonságokkal, mint a GF677. A vörös levél nagy könnyebbséget ad a faiskolai munkáknál, pl. </w:t>
      </w:r>
      <w:proofErr w:type="spellStart"/>
      <w:r>
        <w:rPr>
          <w:rFonts w:ascii="Arial" w:eastAsia="Times New Roman" w:hAnsi="Arial" w:cs="Arial"/>
          <w:lang w:eastAsia="hu-HU"/>
        </w:rPr>
        <w:t>vadalás</w:t>
      </w:r>
      <w:proofErr w:type="spellEnd"/>
      <w:r>
        <w:rPr>
          <w:rFonts w:ascii="Arial" w:eastAsia="Times New Roman" w:hAnsi="Arial" w:cs="Arial"/>
          <w:lang w:eastAsia="hu-HU"/>
        </w:rPr>
        <w:t>. Őszibarack és mandula alanyául ajánlják.</w:t>
      </w:r>
    </w:p>
    <w:p w:rsidR="00434B2D" w:rsidRDefault="00A92AFE" w:rsidP="00A92AFE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  <w:lang w:eastAsia="hu-HU"/>
        </w:rPr>
        <w:drawing>
          <wp:inline distT="0" distB="0" distL="0" distR="0" wp14:anchorId="6E3830CC">
            <wp:extent cx="4810194" cy="2700000"/>
            <wp:effectExtent l="0" t="0" r="0" b="571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94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2AFE" w:rsidRDefault="00A92AFE" w:rsidP="00A92AFE">
      <w:pPr>
        <w:pStyle w:val="Default"/>
        <w:jc w:val="center"/>
        <w:rPr>
          <w:b/>
          <w:bCs/>
          <w:sz w:val="22"/>
          <w:szCs w:val="22"/>
        </w:rPr>
      </w:pPr>
    </w:p>
    <w:p w:rsidR="00A92AFE" w:rsidRPr="00434B2D" w:rsidRDefault="00A92AFE" w:rsidP="00A92AFE">
      <w:pPr>
        <w:pStyle w:val="Default"/>
        <w:jc w:val="center"/>
        <w:rPr>
          <w:b/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Garnem</w:t>
      </w:r>
      <w:proofErr w:type="spellEnd"/>
      <w:r>
        <w:rPr>
          <w:b/>
          <w:bCs/>
          <w:sz w:val="22"/>
          <w:szCs w:val="22"/>
        </w:rPr>
        <w:t>, kiültetésre kész alany</w:t>
      </w:r>
    </w:p>
    <w:sectPr w:rsidR="00A92AFE" w:rsidRPr="00434B2D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28F5" w:rsidRDefault="00D828F5" w:rsidP="00CE5E16">
      <w:pPr>
        <w:spacing w:after="0" w:line="240" w:lineRule="auto"/>
      </w:pPr>
      <w:r>
        <w:separator/>
      </w:r>
    </w:p>
  </w:endnote>
  <w:endnote w:type="continuationSeparator" w:id="0">
    <w:p w:rsidR="00D828F5" w:rsidRDefault="00D828F5" w:rsidP="00CE5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017083"/>
      <w:docPartObj>
        <w:docPartGallery w:val="Page Numbers (Bottom of Page)"/>
        <w:docPartUnique/>
      </w:docPartObj>
    </w:sdtPr>
    <w:sdtEndPr/>
    <w:sdtContent>
      <w:p w:rsidR="00E9217B" w:rsidRDefault="00E9217B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6DCD">
          <w:rPr>
            <w:noProof/>
          </w:rPr>
          <w:t>5</w:t>
        </w:r>
        <w:r>
          <w:fldChar w:fldCharType="end"/>
        </w:r>
      </w:p>
    </w:sdtContent>
  </w:sdt>
  <w:p w:rsidR="00E9217B" w:rsidRDefault="00E9217B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28F5" w:rsidRDefault="00D828F5" w:rsidP="00CE5E16">
      <w:pPr>
        <w:spacing w:after="0" w:line="240" w:lineRule="auto"/>
      </w:pPr>
      <w:r>
        <w:separator/>
      </w:r>
    </w:p>
  </w:footnote>
  <w:footnote w:type="continuationSeparator" w:id="0">
    <w:p w:rsidR="00D828F5" w:rsidRDefault="00D828F5" w:rsidP="00CE5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17B" w:rsidRPr="00CE5E16" w:rsidRDefault="00E9217B" w:rsidP="00CE5E1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sz w:val="20"/>
        <w:szCs w:val="20"/>
        <w:lang w:eastAsia="hu-HU"/>
      </w:rPr>
    </w:pPr>
    <w:r w:rsidRPr="00CE5E16">
      <w:rPr>
        <w:rFonts w:ascii="Times New Roman" w:eastAsia="Times New Roman" w:hAnsi="Times New Roman" w:cs="Times New Roman"/>
        <w:sz w:val="28"/>
        <w:szCs w:val="28"/>
        <w:lang w:eastAsia="hu-HU"/>
      </w:rPr>
      <w:t>PALESITS FAISKOLAI KFT.</w:t>
    </w:r>
    <w:r w:rsidRPr="00CE5E16">
      <w:rPr>
        <w:rFonts w:ascii="Times New Roman" w:eastAsia="Times New Roman" w:hAnsi="Times New Roman" w:cs="Times New Roman"/>
        <w:b/>
        <w:sz w:val="28"/>
        <w:szCs w:val="28"/>
        <w:lang w:eastAsia="hu-HU"/>
      </w:rPr>
      <w:tab/>
    </w: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CE5E16">
      <w:rPr>
        <w:rFonts w:ascii="Arial" w:eastAsia="Times New Roman" w:hAnsi="Arial" w:cs="Arial"/>
        <w:b/>
        <w:sz w:val="20"/>
        <w:szCs w:val="20"/>
        <w:lang w:eastAsia="hu-HU"/>
      </w:rPr>
      <w:t>PALESITS ZSOLT</w:t>
    </w:r>
  </w:p>
  <w:p w:rsidR="00E9217B" w:rsidRPr="00CE5E16" w:rsidRDefault="00E9217B" w:rsidP="00CE5E1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</w:pP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>H-2730 ALBERTIRSA, BAROSS U. 14/1.</w:t>
    </w: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>30/ 557 3964</w:t>
    </w:r>
  </w:p>
  <w:p w:rsidR="00E9217B" w:rsidRPr="00CE5E16" w:rsidRDefault="00E9217B" w:rsidP="00CE5E1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</w:pP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>Fax: 53/ 371 504</w:t>
    </w:r>
  </w:p>
  <w:p w:rsidR="00E9217B" w:rsidRPr="00CE5E16" w:rsidRDefault="00E9217B" w:rsidP="00CE5E1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</w:pP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 xml:space="preserve">E-mail: </w:t>
    </w:r>
    <w:hyperlink r:id="rId1" w:history="1">
      <w:r w:rsidRPr="00181E45">
        <w:rPr>
          <w:rStyle w:val="Hiperhivatkozs"/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palesitsfaiskola@gmail.com</w:t>
      </w:r>
    </w:hyperlink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</w:p>
  <w:p w:rsidR="00E9217B" w:rsidRPr="00CE5E16" w:rsidRDefault="00E9217B" w:rsidP="00CE5E1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</w:pP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 xml:space="preserve">Web-lap: </w:t>
    </w:r>
    <w:hyperlink r:id="rId2" w:history="1">
      <w:r w:rsidRPr="00CE5E16">
        <w:rPr>
          <w:rFonts w:ascii="Times New Roman" w:eastAsia="Times New Roman" w:hAnsi="Times New Roman" w:cs="Times New Roman"/>
          <w:b/>
          <w:i/>
          <w:color w:val="0000FF"/>
          <w:sz w:val="20"/>
          <w:szCs w:val="20"/>
          <w:u w:val="single"/>
          <w:lang w:eastAsia="hu-HU"/>
        </w:rPr>
        <w:t>www.palesitsfaiskola.hu</w:t>
      </w:r>
    </w:hyperlink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</w:p>
  <w:p w:rsidR="00E9217B" w:rsidRPr="00CE5E16" w:rsidRDefault="00E9217B" w:rsidP="00CE5E1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</w:pPr>
  </w:p>
  <w:p w:rsidR="00E9217B" w:rsidRPr="00CE5E16" w:rsidRDefault="00E9217B" w:rsidP="00CE5E1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sz w:val="20"/>
        <w:szCs w:val="20"/>
        <w:lang w:eastAsia="hu-HU"/>
      </w:rPr>
    </w:pP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 xml:space="preserve">Gyümölcs szaporítóanyag nagykereskedelmi </w:t>
    </w:r>
    <w:proofErr w:type="spellStart"/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>eng</w:t>
    </w:r>
    <w:proofErr w:type="spellEnd"/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 xml:space="preserve">. </w:t>
    </w:r>
    <w:proofErr w:type="gramStart"/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>szám</w:t>
    </w:r>
    <w:proofErr w:type="gramEnd"/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>: 78/2005</w:t>
    </w:r>
  </w:p>
  <w:p w:rsidR="00E9217B" w:rsidRPr="00CE5E16" w:rsidRDefault="00E9217B" w:rsidP="00CE5E1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</w:pP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 xml:space="preserve">Növény egészségügyi </w:t>
    </w:r>
    <w:proofErr w:type="spellStart"/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>reg</w:t>
    </w:r>
    <w:proofErr w:type="spellEnd"/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 xml:space="preserve">. szám: </w:t>
    </w:r>
    <w:proofErr w:type="gramStart"/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>HU</w:t>
    </w:r>
    <w:proofErr w:type="gramEnd"/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 xml:space="preserve"> 1321406174</w:t>
    </w:r>
  </w:p>
  <w:p w:rsidR="00E9217B" w:rsidRDefault="00E9217B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D0933"/>
    <w:multiLevelType w:val="hybridMultilevel"/>
    <w:tmpl w:val="69B60696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294A0D"/>
    <w:multiLevelType w:val="hybridMultilevel"/>
    <w:tmpl w:val="6732492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E16"/>
    <w:rsid w:val="000043DA"/>
    <w:rsid w:val="00035F67"/>
    <w:rsid w:val="00037A09"/>
    <w:rsid w:val="000577CA"/>
    <w:rsid w:val="00085252"/>
    <w:rsid w:val="00087FAF"/>
    <w:rsid w:val="000C6E7D"/>
    <w:rsid w:val="000D2616"/>
    <w:rsid w:val="0015467A"/>
    <w:rsid w:val="001A25C4"/>
    <w:rsid w:val="001A634E"/>
    <w:rsid w:val="001B70D8"/>
    <w:rsid w:val="002106AF"/>
    <w:rsid w:val="00215A42"/>
    <w:rsid w:val="00233613"/>
    <w:rsid w:val="002E134D"/>
    <w:rsid w:val="002F1FB9"/>
    <w:rsid w:val="0033630F"/>
    <w:rsid w:val="00377DA0"/>
    <w:rsid w:val="003A14A5"/>
    <w:rsid w:val="003A407D"/>
    <w:rsid w:val="003C2341"/>
    <w:rsid w:val="003D2389"/>
    <w:rsid w:val="003F03D9"/>
    <w:rsid w:val="003F211B"/>
    <w:rsid w:val="003F624A"/>
    <w:rsid w:val="00434B2D"/>
    <w:rsid w:val="00446DCD"/>
    <w:rsid w:val="00454972"/>
    <w:rsid w:val="00482E9A"/>
    <w:rsid w:val="004A1613"/>
    <w:rsid w:val="004B6568"/>
    <w:rsid w:val="004E5127"/>
    <w:rsid w:val="004E5CD5"/>
    <w:rsid w:val="005473FE"/>
    <w:rsid w:val="0059404D"/>
    <w:rsid w:val="005A0750"/>
    <w:rsid w:val="00610386"/>
    <w:rsid w:val="006252EB"/>
    <w:rsid w:val="00633028"/>
    <w:rsid w:val="00651E73"/>
    <w:rsid w:val="0069687F"/>
    <w:rsid w:val="006B0850"/>
    <w:rsid w:val="006B44AF"/>
    <w:rsid w:val="006D0EF9"/>
    <w:rsid w:val="006F180C"/>
    <w:rsid w:val="00702424"/>
    <w:rsid w:val="007411BF"/>
    <w:rsid w:val="0075597C"/>
    <w:rsid w:val="00762E60"/>
    <w:rsid w:val="00763B3E"/>
    <w:rsid w:val="007B6636"/>
    <w:rsid w:val="00806A62"/>
    <w:rsid w:val="00815504"/>
    <w:rsid w:val="00856528"/>
    <w:rsid w:val="008A4078"/>
    <w:rsid w:val="008D1B08"/>
    <w:rsid w:val="008F275F"/>
    <w:rsid w:val="009125C4"/>
    <w:rsid w:val="00926AB6"/>
    <w:rsid w:val="009417C4"/>
    <w:rsid w:val="009B4346"/>
    <w:rsid w:val="009C5B44"/>
    <w:rsid w:val="009D6E48"/>
    <w:rsid w:val="009D7B47"/>
    <w:rsid w:val="00A1547E"/>
    <w:rsid w:val="00A207AF"/>
    <w:rsid w:val="00A22F62"/>
    <w:rsid w:val="00A2401E"/>
    <w:rsid w:val="00A40600"/>
    <w:rsid w:val="00A71087"/>
    <w:rsid w:val="00A910BC"/>
    <w:rsid w:val="00A92AFE"/>
    <w:rsid w:val="00B00115"/>
    <w:rsid w:val="00B0608E"/>
    <w:rsid w:val="00BA676D"/>
    <w:rsid w:val="00BC5018"/>
    <w:rsid w:val="00BF5B9B"/>
    <w:rsid w:val="00C21EF0"/>
    <w:rsid w:val="00C62641"/>
    <w:rsid w:val="00CC0BC9"/>
    <w:rsid w:val="00CE5E16"/>
    <w:rsid w:val="00CF1B64"/>
    <w:rsid w:val="00D0529E"/>
    <w:rsid w:val="00D25528"/>
    <w:rsid w:val="00D266B3"/>
    <w:rsid w:val="00D359FD"/>
    <w:rsid w:val="00D454F2"/>
    <w:rsid w:val="00D828F5"/>
    <w:rsid w:val="00D87CDD"/>
    <w:rsid w:val="00DC2F5A"/>
    <w:rsid w:val="00DC4A2F"/>
    <w:rsid w:val="00DE3773"/>
    <w:rsid w:val="00E5395A"/>
    <w:rsid w:val="00E9217B"/>
    <w:rsid w:val="00EA7D08"/>
    <w:rsid w:val="00EB05E6"/>
    <w:rsid w:val="00EC1901"/>
    <w:rsid w:val="00EC277A"/>
    <w:rsid w:val="00F120EF"/>
    <w:rsid w:val="00F17EE1"/>
    <w:rsid w:val="00F57756"/>
    <w:rsid w:val="00F6424D"/>
    <w:rsid w:val="00F71E49"/>
    <w:rsid w:val="00FE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CE5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E5E16"/>
  </w:style>
  <w:style w:type="paragraph" w:styleId="llb">
    <w:name w:val="footer"/>
    <w:basedOn w:val="Norml"/>
    <w:link w:val="llbChar"/>
    <w:uiPriority w:val="99"/>
    <w:unhideWhenUsed/>
    <w:rsid w:val="00CE5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E5E16"/>
  </w:style>
  <w:style w:type="paragraph" w:customStyle="1" w:styleId="Default">
    <w:name w:val="Default"/>
    <w:rsid w:val="008D1B0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0043DA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54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54972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semiHidden/>
    <w:unhideWhenUsed/>
    <w:rsid w:val="00EB05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EB05E6"/>
    <w:rPr>
      <w:b/>
      <w:bCs/>
    </w:rPr>
  </w:style>
  <w:style w:type="paragraph" w:styleId="Nincstrkz">
    <w:name w:val="No Spacing"/>
    <w:uiPriority w:val="1"/>
    <w:qFormat/>
    <w:rsid w:val="00EB05E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CE5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E5E16"/>
  </w:style>
  <w:style w:type="paragraph" w:styleId="llb">
    <w:name w:val="footer"/>
    <w:basedOn w:val="Norml"/>
    <w:link w:val="llbChar"/>
    <w:uiPriority w:val="99"/>
    <w:unhideWhenUsed/>
    <w:rsid w:val="00CE5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E5E16"/>
  </w:style>
  <w:style w:type="paragraph" w:customStyle="1" w:styleId="Default">
    <w:name w:val="Default"/>
    <w:rsid w:val="008D1B0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0043DA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54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54972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semiHidden/>
    <w:unhideWhenUsed/>
    <w:rsid w:val="00EB05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EB05E6"/>
    <w:rPr>
      <w:b/>
      <w:bCs/>
    </w:rPr>
  </w:style>
  <w:style w:type="paragraph" w:styleId="Nincstrkz">
    <w:name w:val="No Spacing"/>
    <w:uiPriority w:val="1"/>
    <w:qFormat/>
    <w:rsid w:val="00EB05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8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lesitsfaiskola.hu" TargetMode="External"/><Relationship Id="rId1" Type="http://schemas.openxmlformats.org/officeDocument/2006/relationships/hyperlink" Target="mailto:palesitsfaiskola@gmail.com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491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Palesits Zsolt</dc:creator>
  <cp:lastModifiedBy>Palesits Zsolt</cp:lastModifiedBy>
  <cp:revision>3</cp:revision>
  <cp:lastPrinted>2022-06-30T10:20:00Z</cp:lastPrinted>
  <dcterms:created xsi:type="dcterms:W3CDTF">2023-05-18T08:10:00Z</dcterms:created>
  <dcterms:modified xsi:type="dcterms:W3CDTF">2023-05-18T08:28:00Z</dcterms:modified>
</cp:coreProperties>
</file>